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D6F1D">
      <w:pPr>
        <w:pStyle w:val="12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印度发布认可食品检测实验室名单</w:t>
      </w:r>
    </w:p>
    <w:bookmarkEnd w:id="0"/>
    <w:p w14:paraId="2205C530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  <w:t>（以下翻译内容仅供参考，如有进一步需求，请自行查找原文）</w:t>
      </w:r>
    </w:p>
    <w:p w14:paraId="609A5FBE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  <w:t>2022年12月30日，印度食品安全标准局（FSSAI）发布认可食品检测实验室名单，名单中共有226家食品检测实验室，对实验室有效期进行标记。主要内容包括：（1）红色标记为认证有效期到期、暂停后未更新有效期的实验室；（2）黄色为标记为认证有效期将于2023年12月29日至1月12日到期的实验室；（2）绿色标记为认证有效期将于2023年1月27日到期的实验室；（4）带有#标记的实验室已过有效期，未收到申请的实验室；（5）带有%标记的实验室为该实验室正在修订或转移其运营，正在等待颁发认证证书；（6）带有&amp;标记的为已暂停实验室。</w:t>
      </w:r>
    </w:p>
    <w:p w14:paraId="3353CE2A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7B2A8DC0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472846B5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740B78FA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2C8887D1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2578497F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0F0AB858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52EB94C5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</w:p>
    <w:p w14:paraId="406D8865">
      <w:pPr>
        <w:pStyle w:val="12"/>
        <w:rPr>
          <w:rFonts w:hint="eastAsia" w:ascii="Times New Roman" w:hAnsi="Times New Roman" w:eastAsiaTheme="minorEastAsia" w:cstheme="minorEastAsia"/>
          <w:sz w:val="44"/>
          <w:szCs w:val="44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0NTBmNDRmMWM1Yzk1N2Q2NDdiZDIyZjgzZDY5N2EifQ=="/>
  </w:docVars>
  <w:rsids>
    <w:rsidRoot w:val="00A8386E"/>
    <w:rsid w:val="00411287"/>
    <w:rsid w:val="00A75B7F"/>
    <w:rsid w:val="00A8386E"/>
    <w:rsid w:val="00F42B89"/>
    <w:rsid w:val="1C4C643A"/>
    <w:rsid w:val="56131CF7"/>
    <w:rsid w:val="616B6C56"/>
    <w:rsid w:val="6B220A57"/>
    <w:rsid w:val="7DC152C8"/>
    <w:rsid w:val="7E3C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样式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样式 1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样式 1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4">
    <w:name w:val="样式 2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样式 2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6">
    <w:name w:val="样式 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样式 3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8">
    <w:name w:val="样式 4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样式 4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20">
    <w:name w:val="样式 5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 5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22">
    <w:name w:val="样式 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样式 7 10 磅"/>
    <w:qFormat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character" w:customStyle="1" w:styleId="24">
    <w:name w:val="页眉 Char"/>
    <w:basedOn w:val="8"/>
    <w:link w:val="6"/>
    <w:semiHidden/>
    <w:qFormat/>
    <w:uiPriority w:val="99"/>
    <w:rPr>
      <w:rFonts w:cs="Lucida Sans"/>
      <w:kern w:val="2"/>
      <w:sz w:val="18"/>
      <w:szCs w:val="18"/>
    </w:rPr>
  </w:style>
  <w:style w:type="character" w:customStyle="1" w:styleId="25">
    <w:name w:val="页脚 Char"/>
    <w:basedOn w:val="8"/>
    <w:link w:val="5"/>
    <w:semiHidden/>
    <w:qFormat/>
    <w:uiPriority w:val="99"/>
    <w:rPr>
      <w:rFonts w:cs="Lucida Sans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XMHG</Company>
  <Pages>1</Pages>
  <Words>1739</Words>
  <Characters>1876</Characters>
  <Lines>12</Lines>
  <Paragraphs>3</Paragraphs>
  <TotalTime>4</TotalTime>
  <ScaleCrop>false</ScaleCrop>
  <LinksUpToDate>false</LinksUpToDate>
  <CharactersWithSpaces>1876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2024-09-24T10:46:00Z</dcterms:created>
  <dc:creator>孟宪金</dc:creator>
  <cp:lastModifiedBy>海饼干</cp:lastModifiedBy>
  <dcterms:modified xsi:type="dcterms:W3CDTF">2025-06-20T09:05:44Z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9E1B95D9CCD24E3087C8EB38F277FF30_12</vt:lpwstr>
  </property>
  <property fmtid="{D5CDD505-2E9C-101B-9397-08002B2CF9AE}" pid="4" name="KSOTemplateDocerSaveRecord">
    <vt:lpwstr>eyJoZGlkIjoiZjc0NTBmNDRmMWM1Yzk1N2Q2NDdiZDIyZjgzZDY5N2EiLCJ1c2VySWQiOiIzNDA1ODYyNDgifQ==</vt:lpwstr>
  </property>
</Properties>
</file>